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FD" w:rsidRPr="00A951E3" w:rsidRDefault="0042573C" w:rsidP="00A951E3">
      <w:pPr>
        <w:spacing w:after="120" w:line="240" w:lineRule="auto"/>
        <w:jc w:val="center"/>
        <w:rPr>
          <w:sz w:val="44"/>
          <w:szCs w:val="44"/>
        </w:rPr>
      </w:pPr>
      <w:r>
        <w:rPr>
          <w:sz w:val="44"/>
          <w:szCs w:val="44"/>
        </w:rPr>
        <w:t>Existing System Evaluation</w:t>
      </w:r>
    </w:p>
    <w:p w:rsidR="00A951E3"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6.0 hours to CEHPs &amp; Master/ Registered Septic Tank Contractors</w:t>
      </w:r>
    </w:p>
    <w:p w:rsidR="00364F97" w:rsidRPr="00726D0C" w:rsidRDefault="00364F97" w:rsidP="00A951E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Course is appro</w:t>
      </w:r>
      <w:r w:rsidR="00292C42">
        <w:rPr>
          <w:rFonts w:ascii="Times New Roman" w:hAnsi="Times New Roman" w:cs="Times New Roman"/>
          <w:sz w:val="24"/>
          <w:szCs w:val="24"/>
        </w:rPr>
        <w:t xml:space="preserve">ved at Master Contractor level </w:t>
      </w:r>
      <w:r w:rsidR="00AE4285">
        <w:rPr>
          <w:rFonts w:ascii="Times New Roman" w:hAnsi="Times New Roman" w:cs="Times New Roman"/>
          <w:sz w:val="24"/>
          <w:szCs w:val="24"/>
        </w:rPr>
        <w:t>SC0402</w:t>
      </w:r>
      <w:bookmarkStart w:id="0" w:name="_GoBack"/>
      <w:bookmarkEnd w:id="0"/>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Epincorp Inc. P.O. Box 162204, Altamonte Springs, FL 32716</w:t>
      </w:r>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 xml:space="preserve">Provider Number SP0012, Website: </w:t>
      </w:r>
      <w:hyperlink r:id="rId4" w:history="1">
        <w:r w:rsidRPr="00364F97">
          <w:rPr>
            <w:rStyle w:val="Hyperlink"/>
            <w:rFonts w:ascii="Times New Roman" w:hAnsi="Times New Roman" w:cs="Times New Roman"/>
            <w:sz w:val="24"/>
            <w:szCs w:val="24"/>
          </w:rPr>
          <w:t>http://www.epincorp.com</w:t>
        </w:r>
      </w:hyperlink>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 xml:space="preserve">Email: </w:t>
      </w:r>
      <w:hyperlink r:id="rId5" w:history="1">
        <w:r w:rsidRPr="00364F97">
          <w:rPr>
            <w:rStyle w:val="Hyperlink"/>
            <w:rFonts w:ascii="Times New Roman" w:hAnsi="Times New Roman" w:cs="Times New Roman"/>
            <w:sz w:val="24"/>
            <w:szCs w:val="24"/>
          </w:rPr>
          <w:t>Epincorp@gmail.com</w:t>
        </w:r>
      </w:hyperlink>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Instructor: Dr. Sonia Cruz, Ph.D., C.E.H.P.</w:t>
      </w:r>
    </w:p>
    <w:p w:rsidR="004B4103" w:rsidRPr="00364F97" w:rsidRDefault="004B4103" w:rsidP="00A951E3">
      <w:pPr>
        <w:spacing w:after="0" w:line="240" w:lineRule="auto"/>
        <w:jc w:val="center"/>
        <w:rPr>
          <w:rFonts w:ascii="Times New Roman" w:hAnsi="Times New Roman" w:cs="Times New Roman"/>
          <w:sz w:val="24"/>
          <w:szCs w:val="24"/>
        </w:rPr>
      </w:pPr>
    </w:p>
    <w:p w:rsidR="00A951E3" w:rsidRPr="00BD587F" w:rsidRDefault="00A951E3" w:rsidP="00A951E3">
      <w:pPr>
        <w:spacing w:after="0" w:line="240" w:lineRule="auto"/>
        <w:rPr>
          <w:rFonts w:ascii="Times New Roman" w:hAnsi="Times New Roman" w:cs="Times New Roman"/>
        </w:rPr>
      </w:pPr>
      <w:r w:rsidRPr="00BD587F">
        <w:rPr>
          <w:rFonts w:ascii="Times New Roman" w:hAnsi="Times New Roman" w:cs="Times New Roman"/>
        </w:rPr>
        <w:t>7:15 am</w:t>
      </w:r>
      <w:r w:rsidRPr="00BD587F">
        <w:rPr>
          <w:rFonts w:ascii="Times New Roman" w:hAnsi="Times New Roman" w:cs="Times New Roman"/>
        </w:rPr>
        <w:tab/>
      </w:r>
      <w:r w:rsidR="00292C42">
        <w:rPr>
          <w:rFonts w:ascii="Times New Roman" w:hAnsi="Times New Roman" w:cs="Times New Roman"/>
        </w:rPr>
        <w:tab/>
      </w:r>
      <w:r w:rsidRPr="00BD587F">
        <w:rPr>
          <w:rFonts w:ascii="Times New Roman" w:hAnsi="Times New Roman" w:cs="Times New Roman"/>
        </w:rPr>
        <w:t>Registration, Introduction, and pre-test.</w:t>
      </w:r>
    </w:p>
    <w:p w:rsidR="00A951E3" w:rsidRPr="00BD587F" w:rsidRDefault="00BD587F" w:rsidP="00BD587F">
      <w:pPr>
        <w:tabs>
          <w:tab w:val="left" w:pos="975"/>
        </w:tabs>
        <w:spacing w:after="0" w:line="240" w:lineRule="auto"/>
        <w:rPr>
          <w:rFonts w:ascii="Times New Roman" w:hAnsi="Times New Roman" w:cs="Times New Roman"/>
        </w:rPr>
      </w:pPr>
      <w:r w:rsidRPr="00BD587F">
        <w:rPr>
          <w:rFonts w:ascii="Times New Roman" w:hAnsi="Times New Roman" w:cs="Times New Roman"/>
        </w:rPr>
        <w:tab/>
      </w:r>
    </w:p>
    <w:p w:rsidR="00A951E3" w:rsidRDefault="00A951E3" w:rsidP="000D3A12">
      <w:pPr>
        <w:spacing w:after="0" w:line="240" w:lineRule="auto"/>
        <w:ind w:left="1440" w:hanging="1440"/>
        <w:rPr>
          <w:rFonts w:ascii="Times New Roman" w:hAnsi="Times New Roman" w:cs="Times New Roman"/>
        </w:rPr>
      </w:pPr>
      <w:r w:rsidRPr="00BD587F">
        <w:rPr>
          <w:rFonts w:ascii="Times New Roman" w:hAnsi="Times New Roman" w:cs="Times New Roman"/>
        </w:rPr>
        <w:t>7:30 am</w:t>
      </w:r>
      <w:r w:rsidRPr="00BD587F">
        <w:rPr>
          <w:rFonts w:ascii="Times New Roman" w:hAnsi="Times New Roman" w:cs="Times New Roman"/>
        </w:rPr>
        <w:tab/>
      </w:r>
      <w:r w:rsidR="0042573C">
        <w:rPr>
          <w:rFonts w:ascii="Times New Roman" w:hAnsi="Times New Roman" w:cs="Times New Roman"/>
        </w:rPr>
        <w:t>Statutory and Rule requirements for the evaluation of existing septic systems:</w:t>
      </w:r>
    </w:p>
    <w:p w:rsidR="0042573C" w:rsidRPr="00BD587F" w:rsidRDefault="0042573C" w:rsidP="000D3A12">
      <w:pPr>
        <w:spacing w:after="0" w:line="240" w:lineRule="auto"/>
        <w:ind w:left="1440" w:hanging="1440"/>
        <w:rPr>
          <w:rFonts w:ascii="Times New Roman" w:hAnsi="Times New Roman" w:cs="Times New Roman"/>
        </w:rPr>
      </w:pPr>
      <w:r>
        <w:rPr>
          <w:rFonts w:ascii="Times New Roman" w:hAnsi="Times New Roman" w:cs="Times New Roman"/>
        </w:rPr>
        <w:tab/>
        <w:t>Voluntary Inspection and Assessment of Existing Systems</w:t>
      </w:r>
    </w:p>
    <w:p w:rsidR="00A951E3" w:rsidRPr="00BD587F" w:rsidRDefault="00A951E3" w:rsidP="00A951E3">
      <w:pPr>
        <w:spacing w:after="0" w:line="240" w:lineRule="auto"/>
        <w:rPr>
          <w:rFonts w:ascii="Times New Roman" w:hAnsi="Times New Roman" w:cs="Times New Roman"/>
        </w:rPr>
      </w:pPr>
    </w:p>
    <w:p w:rsidR="00A951E3" w:rsidRPr="00BD587F" w:rsidRDefault="00A951E3" w:rsidP="00FF238E">
      <w:pPr>
        <w:spacing w:after="0" w:line="240" w:lineRule="auto"/>
        <w:ind w:left="1440" w:hanging="1440"/>
        <w:rPr>
          <w:rFonts w:ascii="Times New Roman" w:hAnsi="Times New Roman" w:cs="Times New Roman"/>
        </w:rPr>
      </w:pPr>
      <w:r w:rsidRPr="00BD587F">
        <w:rPr>
          <w:rFonts w:ascii="Times New Roman" w:hAnsi="Times New Roman" w:cs="Times New Roman"/>
        </w:rPr>
        <w:t>8:30 am</w:t>
      </w:r>
      <w:r w:rsidRPr="00BD587F">
        <w:rPr>
          <w:rFonts w:ascii="Times New Roman" w:hAnsi="Times New Roman" w:cs="Times New Roman"/>
        </w:rPr>
        <w:tab/>
      </w:r>
      <w:r w:rsidR="0042573C">
        <w:rPr>
          <w:rFonts w:ascii="Times New Roman" w:hAnsi="Times New Roman" w:cs="Times New Roman"/>
        </w:rPr>
        <w:t>Field Procedures I: Tank inspection, tank volume determination, measurement of scum and sludge layers. Determination of tank structural integrity and water tightness. Effluent filters, outlet devices and compartment walls. Drainfield inspection procedures.</w:t>
      </w:r>
    </w:p>
    <w:p w:rsidR="00A951E3" w:rsidRPr="00BD587F" w:rsidRDefault="00A951E3" w:rsidP="00A951E3">
      <w:pPr>
        <w:spacing w:after="0" w:line="240" w:lineRule="auto"/>
        <w:rPr>
          <w:rFonts w:ascii="Times New Roman" w:hAnsi="Times New Roman" w:cs="Times New Roman"/>
        </w:rPr>
      </w:pPr>
    </w:p>
    <w:p w:rsidR="00A951E3" w:rsidRPr="00BD587F" w:rsidRDefault="00A951E3" w:rsidP="00A951E3">
      <w:pPr>
        <w:spacing w:after="0" w:line="240" w:lineRule="auto"/>
        <w:rPr>
          <w:rFonts w:ascii="Times New Roman" w:hAnsi="Times New Roman" w:cs="Times New Roman"/>
        </w:rPr>
      </w:pPr>
      <w:r w:rsidRPr="00BD587F">
        <w:rPr>
          <w:rFonts w:ascii="Times New Roman" w:hAnsi="Times New Roman" w:cs="Times New Roman"/>
        </w:rPr>
        <w:t>9:30 am</w:t>
      </w:r>
      <w:r w:rsidRPr="00BD587F">
        <w:rPr>
          <w:rFonts w:ascii="Times New Roman" w:hAnsi="Times New Roman" w:cs="Times New Roman"/>
        </w:rPr>
        <w:tab/>
      </w:r>
      <w:r w:rsidR="00292C42">
        <w:rPr>
          <w:rFonts w:ascii="Times New Roman" w:hAnsi="Times New Roman" w:cs="Times New Roman"/>
        </w:rPr>
        <w:tab/>
      </w:r>
      <w:r w:rsidRPr="00BD587F">
        <w:rPr>
          <w:rFonts w:ascii="Times New Roman" w:hAnsi="Times New Roman" w:cs="Times New Roman"/>
        </w:rPr>
        <w:t>Break</w:t>
      </w:r>
    </w:p>
    <w:p w:rsidR="00A951E3" w:rsidRPr="00BD587F" w:rsidRDefault="00A951E3" w:rsidP="00A951E3">
      <w:pPr>
        <w:spacing w:after="0" w:line="240" w:lineRule="auto"/>
        <w:rPr>
          <w:rFonts w:ascii="Times New Roman" w:hAnsi="Times New Roman" w:cs="Times New Roman"/>
        </w:rPr>
      </w:pPr>
    </w:p>
    <w:p w:rsidR="00A951E3" w:rsidRDefault="00A951E3" w:rsidP="00292C42">
      <w:pPr>
        <w:spacing w:after="0" w:line="240" w:lineRule="auto"/>
        <w:ind w:left="1440" w:hanging="1440"/>
        <w:rPr>
          <w:rFonts w:ascii="Times New Roman" w:hAnsi="Times New Roman" w:cs="Times New Roman"/>
        </w:rPr>
      </w:pPr>
      <w:r w:rsidRPr="00BD587F">
        <w:rPr>
          <w:rFonts w:ascii="Times New Roman" w:hAnsi="Times New Roman" w:cs="Times New Roman"/>
        </w:rPr>
        <w:t>9:45 am</w:t>
      </w:r>
      <w:r w:rsidRPr="00BD587F">
        <w:rPr>
          <w:rFonts w:ascii="Times New Roman" w:hAnsi="Times New Roman" w:cs="Times New Roman"/>
        </w:rPr>
        <w:tab/>
      </w:r>
      <w:r w:rsidR="0042573C">
        <w:rPr>
          <w:rFonts w:ascii="Times New Roman" w:hAnsi="Times New Roman" w:cs="Times New Roman"/>
        </w:rPr>
        <w:t>Field Procedures II: Assessment Procedures for systems installed prior to January 1, 1983</w:t>
      </w:r>
    </w:p>
    <w:p w:rsidR="0042573C" w:rsidRDefault="0042573C" w:rsidP="0042573C">
      <w:pPr>
        <w:spacing w:after="0" w:line="240" w:lineRule="auto"/>
        <w:ind w:left="1440"/>
        <w:rPr>
          <w:rFonts w:ascii="Times New Roman" w:hAnsi="Times New Roman" w:cs="Times New Roman"/>
        </w:rPr>
      </w:pPr>
      <w:r>
        <w:rPr>
          <w:rFonts w:ascii="Times New Roman" w:hAnsi="Times New Roman" w:cs="Times New Roman"/>
        </w:rPr>
        <w:t>Case scenario from existing system package will be analyzed for compliance with State requirements by attendees and instructor.</w:t>
      </w:r>
    </w:p>
    <w:p w:rsidR="0042573C" w:rsidRDefault="0042573C" w:rsidP="0042573C">
      <w:pPr>
        <w:spacing w:after="0" w:line="240" w:lineRule="auto"/>
        <w:rPr>
          <w:rFonts w:ascii="Times New Roman" w:hAnsi="Times New Roman" w:cs="Times New Roman"/>
        </w:rPr>
      </w:pPr>
    </w:p>
    <w:p w:rsidR="0042573C" w:rsidRDefault="0042573C" w:rsidP="0042573C">
      <w:pPr>
        <w:spacing w:after="0" w:line="240" w:lineRule="auto"/>
        <w:ind w:left="1440" w:hanging="1440"/>
        <w:rPr>
          <w:rFonts w:ascii="Times New Roman" w:hAnsi="Times New Roman" w:cs="Times New Roman"/>
        </w:rPr>
      </w:pPr>
      <w:r>
        <w:rPr>
          <w:rFonts w:ascii="Times New Roman" w:hAnsi="Times New Roman" w:cs="Times New Roman"/>
        </w:rPr>
        <w:t xml:space="preserve">10:45 am   </w:t>
      </w:r>
      <w:r>
        <w:rPr>
          <w:rFonts w:ascii="Times New Roman" w:hAnsi="Times New Roman" w:cs="Times New Roman"/>
        </w:rPr>
        <w:tab/>
        <w:t>Field Procedures III:</w:t>
      </w:r>
      <w:r w:rsidRPr="0042573C">
        <w:rPr>
          <w:rFonts w:ascii="Times New Roman" w:hAnsi="Times New Roman" w:cs="Times New Roman"/>
        </w:rPr>
        <w:t xml:space="preserve"> </w:t>
      </w:r>
      <w:r>
        <w:rPr>
          <w:rFonts w:ascii="Times New Roman" w:hAnsi="Times New Roman" w:cs="Times New Roman"/>
        </w:rPr>
        <w:t>Assessment Proced</w:t>
      </w:r>
      <w:r w:rsidR="00E21DB1">
        <w:rPr>
          <w:rFonts w:ascii="Times New Roman" w:hAnsi="Times New Roman" w:cs="Times New Roman"/>
        </w:rPr>
        <w:t>ures for systems installed on or after</w:t>
      </w:r>
      <w:r>
        <w:rPr>
          <w:rFonts w:ascii="Times New Roman" w:hAnsi="Times New Roman" w:cs="Times New Roman"/>
        </w:rPr>
        <w:t xml:space="preserve"> January 1, 1983</w:t>
      </w:r>
    </w:p>
    <w:p w:rsidR="0042573C" w:rsidRDefault="0042573C" w:rsidP="0042573C">
      <w:pPr>
        <w:spacing w:after="0" w:line="240" w:lineRule="auto"/>
        <w:ind w:left="1440"/>
        <w:rPr>
          <w:rFonts w:ascii="Times New Roman" w:hAnsi="Times New Roman" w:cs="Times New Roman"/>
        </w:rPr>
      </w:pPr>
      <w:r>
        <w:rPr>
          <w:rFonts w:ascii="Times New Roman" w:hAnsi="Times New Roman" w:cs="Times New Roman"/>
        </w:rPr>
        <w:t>Case scenario from existing system package will be analyzed for compliance with State requirements by attendees and instructor.</w:t>
      </w:r>
    </w:p>
    <w:p w:rsidR="0042573C" w:rsidRPr="00BD587F" w:rsidRDefault="0042573C" w:rsidP="0042573C">
      <w:pPr>
        <w:spacing w:after="0" w:line="240" w:lineRule="auto"/>
        <w:rPr>
          <w:rFonts w:ascii="Times New Roman" w:hAnsi="Times New Roman" w:cs="Times New Roman"/>
        </w:rPr>
      </w:pPr>
    </w:p>
    <w:p w:rsidR="00730AD2" w:rsidRPr="00BD587F" w:rsidRDefault="00730AD2" w:rsidP="00A951E3">
      <w:pPr>
        <w:spacing w:after="0" w:line="240" w:lineRule="auto"/>
        <w:rPr>
          <w:rFonts w:ascii="Times New Roman" w:hAnsi="Times New Roman" w:cs="Times New Roman"/>
        </w:rPr>
      </w:pPr>
    </w:p>
    <w:p w:rsidR="00730AD2" w:rsidRPr="00BD587F" w:rsidRDefault="00730AD2" w:rsidP="00A951E3">
      <w:pPr>
        <w:spacing w:after="0" w:line="240" w:lineRule="auto"/>
        <w:rPr>
          <w:rFonts w:ascii="Times New Roman" w:hAnsi="Times New Roman" w:cs="Times New Roman"/>
        </w:rPr>
      </w:pPr>
      <w:r w:rsidRPr="00BD587F">
        <w:rPr>
          <w:rFonts w:ascii="Times New Roman" w:hAnsi="Times New Roman" w:cs="Times New Roman"/>
        </w:rPr>
        <w:t>11:45 am</w:t>
      </w:r>
      <w:r w:rsidRPr="00BD587F">
        <w:rPr>
          <w:rFonts w:ascii="Times New Roman" w:hAnsi="Times New Roman" w:cs="Times New Roman"/>
        </w:rPr>
        <w:tab/>
        <w:t>Lunch</w:t>
      </w:r>
    </w:p>
    <w:p w:rsidR="00730AD2" w:rsidRPr="00BD587F" w:rsidRDefault="00730AD2" w:rsidP="00A951E3">
      <w:pPr>
        <w:spacing w:after="0" w:line="240" w:lineRule="auto"/>
        <w:rPr>
          <w:rFonts w:ascii="Times New Roman" w:hAnsi="Times New Roman" w:cs="Times New Roman"/>
        </w:rPr>
      </w:pPr>
    </w:p>
    <w:p w:rsidR="00FF238E" w:rsidRPr="00BD587F" w:rsidRDefault="00730AD2" w:rsidP="00FF238E">
      <w:pPr>
        <w:spacing w:after="0" w:line="240" w:lineRule="auto"/>
        <w:ind w:left="1440" w:hanging="1440"/>
        <w:rPr>
          <w:rFonts w:ascii="Times New Roman" w:hAnsi="Times New Roman" w:cs="Times New Roman"/>
        </w:rPr>
      </w:pPr>
      <w:r w:rsidRPr="00BD587F">
        <w:rPr>
          <w:rFonts w:ascii="Times New Roman" w:hAnsi="Times New Roman" w:cs="Times New Roman"/>
        </w:rPr>
        <w:t>12:15 pm</w:t>
      </w:r>
      <w:r w:rsidRPr="00BD587F">
        <w:rPr>
          <w:rFonts w:ascii="Times New Roman" w:hAnsi="Times New Roman" w:cs="Times New Roman"/>
        </w:rPr>
        <w:tab/>
      </w:r>
      <w:r w:rsidR="00E21DB1">
        <w:rPr>
          <w:rFonts w:ascii="Times New Roman" w:hAnsi="Times New Roman" w:cs="Times New Roman"/>
        </w:rPr>
        <w:t xml:space="preserve">Form completion and reporting: Sample case scenario </w:t>
      </w:r>
      <w:r w:rsidR="00FF238E" w:rsidRPr="00BD587F">
        <w:rPr>
          <w:rFonts w:ascii="Times New Roman" w:hAnsi="Times New Roman" w:cs="Times New Roman"/>
        </w:rPr>
        <w:t>will be completed by attendees and then group discussion for accuracy and completeness. This will include mathematical calculations for system size determination, setbacks, and possible system configurations on site plans. Current code changes will be incorporated in the discussion.</w:t>
      </w:r>
    </w:p>
    <w:p w:rsidR="00FF238E" w:rsidRPr="00BD587F" w:rsidRDefault="00FF238E" w:rsidP="00FF238E">
      <w:pPr>
        <w:spacing w:after="0" w:line="240" w:lineRule="auto"/>
        <w:rPr>
          <w:rFonts w:ascii="Times New Roman" w:hAnsi="Times New Roman" w:cs="Times New Roman"/>
        </w:rPr>
      </w:pPr>
    </w:p>
    <w:p w:rsidR="00881924" w:rsidRPr="00BD587F" w:rsidRDefault="00730AD2" w:rsidP="00A951E3">
      <w:pPr>
        <w:spacing w:after="0" w:line="240" w:lineRule="auto"/>
        <w:rPr>
          <w:rFonts w:ascii="Times New Roman" w:hAnsi="Times New Roman" w:cs="Times New Roman"/>
        </w:rPr>
      </w:pPr>
      <w:r w:rsidRPr="00BD587F">
        <w:rPr>
          <w:rFonts w:ascii="Times New Roman" w:hAnsi="Times New Roman" w:cs="Times New Roman"/>
        </w:rPr>
        <w:t>2:15 pm</w:t>
      </w:r>
      <w:r w:rsidRPr="00BD587F">
        <w:rPr>
          <w:rFonts w:ascii="Times New Roman" w:hAnsi="Times New Roman" w:cs="Times New Roman"/>
        </w:rPr>
        <w:tab/>
        <w:t>Post test</w:t>
      </w:r>
    </w:p>
    <w:p w:rsidR="00881924" w:rsidRPr="00BD587F" w:rsidRDefault="00881924" w:rsidP="00A951E3">
      <w:pPr>
        <w:spacing w:after="0" w:line="240" w:lineRule="auto"/>
        <w:rPr>
          <w:rFonts w:ascii="Times New Roman" w:hAnsi="Times New Roman" w:cs="Times New Roman"/>
        </w:rPr>
      </w:pPr>
    </w:p>
    <w:p w:rsidR="00881924" w:rsidRPr="00BD587F" w:rsidRDefault="00881924" w:rsidP="00A951E3">
      <w:pPr>
        <w:spacing w:after="0" w:line="240" w:lineRule="auto"/>
        <w:rPr>
          <w:rFonts w:ascii="Times New Roman" w:hAnsi="Times New Roman" w:cs="Times New Roman"/>
        </w:rPr>
      </w:pPr>
      <w:r w:rsidRPr="00BD587F">
        <w:rPr>
          <w:rFonts w:ascii="Times New Roman" w:hAnsi="Times New Roman" w:cs="Times New Roman"/>
        </w:rPr>
        <w:t>2:45 pm</w:t>
      </w:r>
      <w:r w:rsidRPr="00BD587F">
        <w:rPr>
          <w:rFonts w:ascii="Times New Roman" w:hAnsi="Times New Roman" w:cs="Times New Roman"/>
        </w:rPr>
        <w:tab/>
        <w:t>Distribution of course evaluations &amp; attendance certificates</w:t>
      </w:r>
    </w:p>
    <w:p w:rsidR="00364F97" w:rsidRPr="00BD587F" w:rsidRDefault="00881924" w:rsidP="00881924">
      <w:pPr>
        <w:spacing w:after="0" w:line="240" w:lineRule="auto"/>
        <w:ind w:left="1440"/>
        <w:rPr>
          <w:rFonts w:ascii="Times New Roman" w:hAnsi="Times New Roman" w:cs="Times New Roman"/>
        </w:rPr>
      </w:pPr>
      <w:r w:rsidRPr="00BD587F">
        <w:rPr>
          <w:rFonts w:ascii="Times New Roman" w:hAnsi="Times New Roman" w:cs="Times New Roman"/>
        </w:rPr>
        <w:t xml:space="preserve">Note: The post test shall consist of 20 questions in closed book format for </w:t>
      </w:r>
    </w:p>
    <w:p w:rsidR="00881924" w:rsidRPr="00BD587F" w:rsidRDefault="00881924" w:rsidP="00BD587F">
      <w:pPr>
        <w:spacing w:after="0" w:line="240" w:lineRule="auto"/>
        <w:ind w:left="1440"/>
        <w:rPr>
          <w:rFonts w:ascii="Times New Roman" w:hAnsi="Times New Roman" w:cs="Times New Roman"/>
        </w:rPr>
      </w:pPr>
      <w:r w:rsidRPr="00BD587F">
        <w:rPr>
          <w:rFonts w:ascii="Times New Roman" w:hAnsi="Times New Roman" w:cs="Times New Roman"/>
        </w:rPr>
        <w:t>Master Contractors, all others are allowed to use class notes. Half hour maximum is given to complete test. Passing score is 70%. A participant who does not score at least 70% on the post test will be allowed one test retake.</w:t>
      </w:r>
    </w:p>
    <w:p w:rsidR="00292C42" w:rsidRDefault="00292C42" w:rsidP="00881924">
      <w:pPr>
        <w:spacing w:after="0" w:line="240" w:lineRule="auto"/>
        <w:rPr>
          <w:rFonts w:ascii="Times New Roman" w:hAnsi="Times New Roman" w:cs="Times New Roman"/>
        </w:rPr>
      </w:pPr>
    </w:p>
    <w:p w:rsidR="00881924" w:rsidRPr="00BD587F" w:rsidRDefault="00881924" w:rsidP="00881924">
      <w:pPr>
        <w:spacing w:after="0" w:line="240" w:lineRule="auto"/>
        <w:rPr>
          <w:rFonts w:ascii="Times New Roman" w:hAnsi="Times New Roman" w:cs="Times New Roman"/>
        </w:rPr>
      </w:pPr>
      <w:r w:rsidRPr="00BD587F">
        <w:rPr>
          <w:rFonts w:ascii="Times New Roman" w:hAnsi="Times New Roman" w:cs="Times New Roman"/>
        </w:rPr>
        <w:t>Detailed Course Description:</w:t>
      </w:r>
    </w:p>
    <w:p w:rsidR="00881924" w:rsidRPr="00BD587F" w:rsidRDefault="00881924" w:rsidP="00881924">
      <w:pPr>
        <w:spacing w:after="0" w:line="240" w:lineRule="auto"/>
        <w:ind w:left="1440"/>
        <w:rPr>
          <w:rFonts w:ascii="Times New Roman" w:hAnsi="Times New Roman" w:cs="Times New Roman"/>
        </w:rPr>
      </w:pPr>
      <w:r w:rsidRPr="00BD587F">
        <w:rPr>
          <w:rFonts w:ascii="Times New Roman" w:hAnsi="Times New Roman" w:cs="Times New Roman"/>
        </w:rPr>
        <w:t>The purpose of this course is to help onsite wastewater professionals and others un</w:t>
      </w:r>
      <w:r w:rsidR="00364F97" w:rsidRPr="00BD587F">
        <w:rPr>
          <w:rFonts w:ascii="Times New Roman" w:hAnsi="Times New Roman" w:cs="Times New Roman"/>
        </w:rPr>
        <w:t>derstand</w:t>
      </w:r>
      <w:r w:rsidR="00E21DB1">
        <w:rPr>
          <w:rFonts w:ascii="Times New Roman" w:hAnsi="Times New Roman" w:cs="Times New Roman"/>
        </w:rPr>
        <w:t xml:space="preserve"> the procedures for the assessment of fundamental operational conditions of existing septic systems </w:t>
      </w:r>
      <w:r w:rsidR="00BD587F">
        <w:rPr>
          <w:rFonts w:ascii="Times New Roman" w:hAnsi="Times New Roman" w:cs="Times New Roman"/>
        </w:rPr>
        <w:t>with references to current changes in the rule.</w:t>
      </w:r>
    </w:p>
    <w:p w:rsidR="00881924" w:rsidRPr="00BD587F" w:rsidRDefault="00881924" w:rsidP="00881924">
      <w:pPr>
        <w:spacing w:after="0" w:line="240" w:lineRule="auto"/>
        <w:ind w:left="1440"/>
        <w:rPr>
          <w:rFonts w:ascii="Times New Roman" w:hAnsi="Times New Roman" w:cs="Times New Roman"/>
        </w:rPr>
      </w:pPr>
    </w:p>
    <w:p w:rsidR="00881924" w:rsidRPr="00BD587F" w:rsidRDefault="00881924" w:rsidP="00881924">
      <w:pPr>
        <w:spacing w:after="0" w:line="240" w:lineRule="auto"/>
        <w:rPr>
          <w:rFonts w:ascii="Times New Roman" w:hAnsi="Times New Roman" w:cs="Times New Roman"/>
        </w:rPr>
      </w:pPr>
      <w:r w:rsidRPr="00BD587F">
        <w:rPr>
          <w:rFonts w:ascii="Times New Roman" w:hAnsi="Times New Roman" w:cs="Times New Roman"/>
        </w:rPr>
        <w:t>Total number of classroom hours: 6</w:t>
      </w:r>
    </w:p>
    <w:p w:rsidR="00881924" w:rsidRPr="00BD587F" w:rsidRDefault="00881924" w:rsidP="00881924">
      <w:pPr>
        <w:spacing w:after="0" w:line="240" w:lineRule="auto"/>
        <w:rPr>
          <w:rFonts w:ascii="Times New Roman" w:hAnsi="Times New Roman" w:cs="Times New Roman"/>
        </w:rPr>
      </w:pPr>
      <w:r w:rsidRPr="00BD587F">
        <w:rPr>
          <w:rFonts w:ascii="Times New Roman" w:hAnsi="Times New Roman" w:cs="Times New Roman"/>
        </w:rPr>
        <w:t>Speaker Qualifications: Sonia Cruz, Ph.D., CEHP 4(B), Bachelor of Science, Master in Biology and Doctorate in Marine Sciences, 17 years Department of Health Onsite Sewage Program experience, and 1</w:t>
      </w:r>
      <w:r w:rsidR="00364F97" w:rsidRPr="00BD587F">
        <w:rPr>
          <w:rFonts w:ascii="Times New Roman" w:hAnsi="Times New Roman" w:cs="Times New Roman"/>
        </w:rPr>
        <w:t>8 years academic experience as a U</w:t>
      </w:r>
      <w:r w:rsidRPr="00BD587F">
        <w:rPr>
          <w:rFonts w:ascii="Times New Roman" w:hAnsi="Times New Roman" w:cs="Times New Roman"/>
        </w:rPr>
        <w:t>niversity of Puerto Rico Associate Professor in Biology.</w:t>
      </w:r>
    </w:p>
    <w:p w:rsidR="00730AD2" w:rsidRPr="00BD587F" w:rsidRDefault="00730AD2" w:rsidP="00A951E3">
      <w:pPr>
        <w:spacing w:after="0" w:line="240" w:lineRule="auto"/>
        <w:rPr>
          <w:rFonts w:ascii="Times New Roman" w:hAnsi="Times New Roman" w:cs="Times New Roman"/>
        </w:rPr>
      </w:pPr>
    </w:p>
    <w:p w:rsidR="00A951E3" w:rsidRPr="00BD587F" w:rsidRDefault="00A951E3" w:rsidP="00A951E3">
      <w:pPr>
        <w:spacing w:after="0" w:line="240" w:lineRule="auto"/>
        <w:jc w:val="center"/>
        <w:rPr>
          <w:rFonts w:ascii="Times New Roman" w:hAnsi="Times New Roman" w:cs="Times New Roman"/>
        </w:rPr>
      </w:pPr>
    </w:p>
    <w:sectPr w:rsidR="00A951E3" w:rsidRPr="00BD587F" w:rsidSect="004B4103">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951E3"/>
    <w:rsid w:val="000D3A12"/>
    <w:rsid w:val="001E39ED"/>
    <w:rsid w:val="00292C42"/>
    <w:rsid w:val="002B2E5E"/>
    <w:rsid w:val="00364F97"/>
    <w:rsid w:val="0042573C"/>
    <w:rsid w:val="004A1735"/>
    <w:rsid w:val="004B4103"/>
    <w:rsid w:val="00503799"/>
    <w:rsid w:val="00726D0C"/>
    <w:rsid w:val="00730AD2"/>
    <w:rsid w:val="00881924"/>
    <w:rsid w:val="00A951E3"/>
    <w:rsid w:val="00AE4285"/>
    <w:rsid w:val="00BD587F"/>
    <w:rsid w:val="00C1419A"/>
    <w:rsid w:val="00C63BF5"/>
    <w:rsid w:val="00C9613D"/>
    <w:rsid w:val="00DA4FFD"/>
    <w:rsid w:val="00E21DB1"/>
    <w:rsid w:val="00F11343"/>
    <w:rsid w:val="00FF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B0CF8-7B8E-496F-8320-831CC433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1E3"/>
    <w:rPr>
      <w:color w:val="0000FF" w:themeColor="hyperlink"/>
      <w:u w:val="single"/>
    </w:rPr>
  </w:style>
  <w:style w:type="paragraph" w:styleId="BalloonText">
    <w:name w:val="Balloon Text"/>
    <w:basedOn w:val="Normal"/>
    <w:link w:val="BalloonTextChar"/>
    <w:uiPriority w:val="99"/>
    <w:semiHidden/>
    <w:unhideWhenUsed/>
    <w:rsid w:val="001E3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pincorp@gmail.com" TargetMode="External"/><Relationship Id="rId4" Type="http://schemas.openxmlformats.org/officeDocument/2006/relationships/hyperlink" Target="http://www.epin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Epincorp</dc:creator>
  <cp:lastModifiedBy>Sonia Cruz</cp:lastModifiedBy>
  <cp:revision>3</cp:revision>
  <cp:lastPrinted>2017-02-16T13:44:00Z</cp:lastPrinted>
  <dcterms:created xsi:type="dcterms:W3CDTF">2017-01-28T13:56:00Z</dcterms:created>
  <dcterms:modified xsi:type="dcterms:W3CDTF">2017-02-16T13:45:00Z</dcterms:modified>
</cp:coreProperties>
</file>